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F4" w:rsidRPr="0004154E" w:rsidRDefault="006B04F4" w:rsidP="006B04F4">
      <w:pPr>
        <w:tabs>
          <w:tab w:val="left" w:pos="0"/>
        </w:tabs>
        <w:spacing w:line="360" w:lineRule="auto"/>
        <w:jc w:val="center"/>
        <w:rPr>
          <w:sz w:val="27"/>
          <w:szCs w:val="27"/>
        </w:rPr>
      </w:pPr>
      <w:r w:rsidRPr="0004154E">
        <w:rPr>
          <w:sz w:val="27"/>
          <w:szCs w:val="27"/>
        </w:rPr>
        <w:t>У К Р А Ї Н А</w:t>
      </w:r>
    </w:p>
    <w:p w:rsidR="006B04F4" w:rsidRPr="0004154E" w:rsidRDefault="006B04F4" w:rsidP="006B04F4">
      <w:pPr>
        <w:pStyle w:val="1"/>
        <w:numPr>
          <w:ilvl w:val="0"/>
          <w:numId w:val="1"/>
        </w:numPr>
        <w:rPr>
          <w:sz w:val="27"/>
          <w:szCs w:val="27"/>
        </w:rPr>
      </w:pPr>
      <w:r w:rsidRPr="0004154E">
        <w:rPr>
          <w:sz w:val="27"/>
          <w:szCs w:val="27"/>
        </w:rPr>
        <w:t>П р и л у ц ь к а   м і с ь к а   р а д а</w:t>
      </w:r>
    </w:p>
    <w:p w:rsidR="006B04F4" w:rsidRPr="0004154E" w:rsidRDefault="006B04F4" w:rsidP="006B04F4">
      <w:pPr>
        <w:jc w:val="center"/>
        <w:rPr>
          <w:sz w:val="27"/>
          <w:szCs w:val="27"/>
        </w:rPr>
      </w:pPr>
      <w:r w:rsidRPr="0004154E">
        <w:rPr>
          <w:caps/>
          <w:sz w:val="27"/>
          <w:szCs w:val="27"/>
        </w:rPr>
        <w:t>Ч е р н і г і в с ь к о ї   о б л а с т і</w:t>
      </w:r>
    </w:p>
    <w:p w:rsidR="006B04F4" w:rsidRPr="0004154E" w:rsidRDefault="006B04F4" w:rsidP="006B04F4">
      <w:pPr>
        <w:pStyle w:val="Standard"/>
        <w:numPr>
          <w:ilvl w:val="0"/>
          <w:numId w:val="2"/>
        </w:numPr>
        <w:jc w:val="center"/>
        <w:rPr>
          <w:sz w:val="27"/>
          <w:szCs w:val="27"/>
        </w:rPr>
      </w:pPr>
      <w:r w:rsidRPr="0004154E">
        <w:rPr>
          <w:sz w:val="27"/>
          <w:szCs w:val="27"/>
        </w:rPr>
        <w:t>( ___ сесія восьмого скликання)</w:t>
      </w:r>
    </w:p>
    <w:p w:rsidR="006B04F4" w:rsidRPr="0004154E" w:rsidRDefault="006B04F4" w:rsidP="006B04F4">
      <w:pPr>
        <w:pStyle w:val="Standard"/>
        <w:numPr>
          <w:ilvl w:val="0"/>
          <w:numId w:val="2"/>
        </w:numPr>
        <w:jc w:val="center"/>
        <w:rPr>
          <w:sz w:val="27"/>
          <w:szCs w:val="27"/>
        </w:rPr>
      </w:pPr>
    </w:p>
    <w:p w:rsidR="006B04F4" w:rsidRPr="0004154E" w:rsidRDefault="006B04F4" w:rsidP="006B04F4">
      <w:pPr>
        <w:pStyle w:val="Heading3"/>
        <w:numPr>
          <w:ilvl w:val="0"/>
          <w:numId w:val="2"/>
        </w:numPr>
        <w:spacing w:line="360" w:lineRule="auto"/>
        <w:rPr>
          <w:sz w:val="27"/>
          <w:szCs w:val="27"/>
        </w:rPr>
      </w:pPr>
      <w:proofErr w:type="spellStart"/>
      <w:r w:rsidRPr="0004154E">
        <w:rPr>
          <w:sz w:val="27"/>
          <w:szCs w:val="27"/>
          <w:lang w:val="uk-UA"/>
        </w:rPr>
        <w:t>проєкт</w:t>
      </w:r>
      <w:proofErr w:type="spellEnd"/>
      <w:r w:rsidRPr="0004154E">
        <w:rPr>
          <w:sz w:val="27"/>
          <w:szCs w:val="27"/>
          <w:lang w:val="uk-UA"/>
        </w:rPr>
        <w:t xml:space="preserve">  Р І Ш Е Н </w:t>
      </w:r>
      <w:proofErr w:type="spellStart"/>
      <w:r w:rsidRPr="0004154E">
        <w:rPr>
          <w:sz w:val="27"/>
          <w:szCs w:val="27"/>
          <w:lang w:val="uk-UA"/>
        </w:rPr>
        <w:t>Н</w:t>
      </w:r>
      <w:proofErr w:type="spellEnd"/>
      <w:r w:rsidRPr="0004154E">
        <w:rPr>
          <w:sz w:val="27"/>
          <w:szCs w:val="27"/>
          <w:lang w:val="uk-U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77"/>
        <w:gridCol w:w="697"/>
        <w:gridCol w:w="2111"/>
        <w:gridCol w:w="2063"/>
        <w:gridCol w:w="1701"/>
      </w:tblGrid>
      <w:tr w:rsidR="006B04F4" w:rsidRPr="0004154E" w:rsidTr="006B04F4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B04F4" w:rsidRPr="0004154E" w:rsidRDefault="00AD29F0">
            <w:pPr>
              <w:pStyle w:val="a3"/>
              <w:tabs>
                <w:tab w:val="left" w:pos="2130"/>
              </w:tabs>
              <w:snapToGrid w:val="0"/>
              <w:rPr>
                <w:sz w:val="27"/>
                <w:szCs w:val="27"/>
              </w:rPr>
            </w:pPr>
            <w:r w:rsidRPr="0004154E">
              <w:rPr>
                <w:sz w:val="27"/>
                <w:szCs w:val="27"/>
              </w:rPr>
              <w:t xml:space="preserve">                        202</w:t>
            </w:r>
            <w:r w:rsidRPr="0004154E">
              <w:rPr>
                <w:sz w:val="27"/>
                <w:szCs w:val="27"/>
                <w:lang w:val="en-US"/>
              </w:rPr>
              <w:t>3</w:t>
            </w:r>
            <w:r w:rsidR="006B04F4" w:rsidRPr="0004154E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697" w:type="dxa"/>
          </w:tcPr>
          <w:p w:rsidR="006B04F4" w:rsidRPr="0004154E" w:rsidRDefault="006B04F4">
            <w:pPr>
              <w:pStyle w:val="a3"/>
              <w:snapToGrid w:val="0"/>
              <w:rPr>
                <w:sz w:val="27"/>
                <w:szCs w:val="27"/>
              </w:rPr>
            </w:pPr>
          </w:p>
        </w:tc>
        <w:tc>
          <w:tcPr>
            <w:tcW w:w="2111" w:type="dxa"/>
            <w:hideMark/>
          </w:tcPr>
          <w:p w:rsidR="006B04F4" w:rsidRPr="0004154E" w:rsidRDefault="006B04F4">
            <w:pPr>
              <w:pStyle w:val="a3"/>
              <w:snapToGrid w:val="0"/>
              <w:jc w:val="center"/>
              <w:rPr>
                <w:sz w:val="27"/>
                <w:szCs w:val="27"/>
                <w:lang w:val="ru-RU"/>
              </w:rPr>
            </w:pPr>
            <w:r w:rsidRPr="0004154E">
              <w:rPr>
                <w:sz w:val="27"/>
                <w:szCs w:val="27"/>
              </w:rPr>
              <w:t>м. Прилуки</w:t>
            </w:r>
          </w:p>
        </w:tc>
        <w:tc>
          <w:tcPr>
            <w:tcW w:w="2063" w:type="dxa"/>
            <w:hideMark/>
          </w:tcPr>
          <w:p w:rsidR="006B04F4" w:rsidRPr="0004154E" w:rsidRDefault="006B04F4">
            <w:pPr>
              <w:pStyle w:val="a3"/>
              <w:snapToGrid w:val="0"/>
              <w:jc w:val="right"/>
              <w:rPr>
                <w:sz w:val="27"/>
                <w:szCs w:val="27"/>
                <w:lang w:val="ru-RU"/>
              </w:rPr>
            </w:pPr>
            <w:r w:rsidRPr="0004154E">
              <w:rPr>
                <w:sz w:val="27"/>
                <w:szCs w:val="27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04F4" w:rsidRPr="0004154E" w:rsidRDefault="006B04F4">
            <w:pPr>
              <w:pStyle w:val="a3"/>
              <w:snapToGrid w:val="0"/>
              <w:rPr>
                <w:sz w:val="27"/>
                <w:szCs w:val="27"/>
                <w:lang w:val="ru-RU"/>
              </w:rPr>
            </w:pPr>
          </w:p>
        </w:tc>
      </w:tr>
    </w:tbl>
    <w:p w:rsidR="006B04F4" w:rsidRPr="0004154E" w:rsidRDefault="006B04F4" w:rsidP="006B04F4">
      <w:pPr>
        <w:pStyle w:val="Standarduseruseruser"/>
        <w:shd w:val="clear" w:color="auto" w:fill="FFFFFF"/>
        <w:autoSpaceDE w:val="0"/>
        <w:rPr>
          <w:sz w:val="27"/>
          <w:szCs w:val="27"/>
        </w:rPr>
      </w:pPr>
    </w:p>
    <w:p w:rsidR="00AD2F7C" w:rsidRPr="0004154E" w:rsidRDefault="006B04F4" w:rsidP="00C63BFB">
      <w:pPr>
        <w:jc w:val="both"/>
        <w:rPr>
          <w:sz w:val="27"/>
          <w:szCs w:val="27"/>
        </w:rPr>
      </w:pPr>
      <w:r w:rsidRPr="0004154E">
        <w:rPr>
          <w:sz w:val="27"/>
          <w:szCs w:val="27"/>
        </w:rPr>
        <w:t xml:space="preserve">Про </w:t>
      </w:r>
      <w:r w:rsidR="00AD2F7C" w:rsidRPr="0004154E">
        <w:rPr>
          <w:sz w:val="27"/>
          <w:szCs w:val="27"/>
        </w:rPr>
        <w:t xml:space="preserve">скасування </w:t>
      </w:r>
      <w:proofErr w:type="spellStart"/>
      <w:r w:rsidR="00C63BFB" w:rsidRPr="0004154E">
        <w:rPr>
          <w:sz w:val="27"/>
          <w:szCs w:val="27"/>
          <w:lang w:val="ru-RU"/>
        </w:rPr>
        <w:t>р</w:t>
      </w:r>
      <w:r w:rsidR="00C63BFB" w:rsidRPr="0004154E">
        <w:rPr>
          <w:sz w:val="27"/>
          <w:szCs w:val="27"/>
        </w:rPr>
        <w:t>ішення</w:t>
      </w:r>
      <w:proofErr w:type="spellEnd"/>
      <w:r w:rsidR="00C63BFB" w:rsidRPr="0004154E">
        <w:rPr>
          <w:sz w:val="27"/>
          <w:szCs w:val="27"/>
        </w:rPr>
        <w:t xml:space="preserve"> </w:t>
      </w:r>
    </w:p>
    <w:p w:rsidR="00C63BFB" w:rsidRPr="0004154E" w:rsidRDefault="00C63BFB" w:rsidP="00C63BFB">
      <w:pPr>
        <w:jc w:val="both"/>
        <w:rPr>
          <w:sz w:val="27"/>
          <w:szCs w:val="27"/>
        </w:rPr>
      </w:pPr>
      <w:r w:rsidRPr="0004154E">
        <w:rPr>
          <w:sz w:val="27"/>
          <w:szCs w:val="27"/>
        </w:rPr>
        <w:t>міської ради</w:t>
      </w:r>
    </w:p>
    <w:p w:rsidR="006B04F4" w:rsidRPr="0004154E" w:rsidRDefault="006B04F4" w:rsidP="006B04F4">
      <w:pPr>
        <w:jc w:val="both"/>
        <w:rPr>
          <w:sz w:val="27"/>
          <w:szCs w:val="27"/>
        </w:rPr>
      </w:pPr>
    </w:p>
    <w:p w:rsidR="006B04F4" w:rsidRPr="0004154E" w:rsidRDefault="006B04F4" w:rsidP="006B04F4">
      <w:pPr>
        <w:jc w:val="both"/>
        <w:rPr>
          <w:sz w:val="27"/>
          <w:szCs w:val="27"/>
        </w:rPr>
      </w:pPr>
    </w:p>
    <w:p w:rsidR="0004154E" w:rsidRPr="0004154E" w:rsidRDefault="006B04F4" w:rsidP="0004154E">
      <w:pPr>
        <w:pStyle w:val="Standarduseruser"/>
        <w:ind w:firstLine="567"/>
        <w:jc w:val="both"/>
        <w:rPr>
          <w:sz w:val="27"/>
          <w:szCs w:val="27"/>
          <w:lang w:val="uk-UA"/>
        </w:rPr>
      </w:pPr>
      <w:r w:rsidRPr="00E363FE">
        <w:rPr>
          <w:sz w:val="27"/>
          <w:szCs w:val="27"/>
          <w:lang w:val="uk-UA"/>
        </w:rPr>
        <w:tab/>
      </w:r>
      <w:r w:rsidR="00B70540" w:rsidRPr="00E363FE">
        <w:rPr>
          <w:color w:val="000000"/>
          <w:sz w:val="27"/>
          <w:szCs w:val="27"/>
          <w:lang w:val="uk-UA"/>
        </w:rPr>
        <w:t>Відповідно до пункту 34</w:t>
      </w:r>
      <w:r w:rsidRPr="00E363FE">
        <w:rPr>
          <w:color w:val="000000"/>
          <w:sz w:val="27"/>
          <w:szCs w:val="27"/>
          <w:lang w:val="uk-UA"/>
        </w:rPr>
        <w:t xml:space="preserve"> частини 1 статті 26 Закону України «Про місцеве самоврядування в Україні», </w:t>
      </w:r>
      <w:r w:rsidR="00856223">
        <w:rPr>
          <w:color w:val="000000"/>
          <w:sz w:val="27"/>
          <w:szCs w:val="27"/>
          <w:lang w:val="uk-UA"/>
        </w:rPr>
        <w:t>керуючись З</w:t>
      </w:r>
      <w:r w:rsidR="00B70540" w:rsidRPr="00E363FE">
        <w:rPr>
          <w:color w:val="000000"/>
          <w:sz w:val="27"/>
          <w:szCs w:val="27"/>
          <w:lang w:val="uk-UA"/>
        </w:rPr>
        <w:t>емельним кодексом України, розглянувши доповідну записку начальника відділу комунальної власності міської ради ЯЦЕНКО О.С.</w:t>
      </w:r>
      <w:r w:rsidR="00236193" w:rsidRPr="00E363FE">
        <w:rPr>
          <w:color w:val="000000"/>
          <w:sz w:val="27"/>
          <w:szCs w:val="27"/>
          <w:lang w:val="uk-UA"/>
        </w:rPr>
        <w:t xml:space="preserve"> </w:t>
      </w:r>
      <w:r w:rsidR="00E363FE" w:rsidRPr="00E363FE">
        <w:rPr>
          <w:color w:val="000000"/>
          <w:sz w:val="27"/>
          <w:szCs w:val="27"/>
          <w:lang w:val="uk-UA"/>
        </w:rPr>
        <w:t>від 03</w:t>
      </w:r>
      <w:r w:rsidR="00CC51D4" w:rsidRPr="00E363FE">
        <w:rPr>
          <w:color w:val="000000"/>
          <w:sz w:val="27"/>
          <w:szCs w:val="27"/>
          <w:lang w:val="uk-UA"/>
        </w:rPr>
        <w:t>.03</w:t>
      </w:r>
      <w:r w:rsidR="00236193" w:rsidRPr="00E363FE">
        <w:rPr>
          <w:color w:val="000000"/>
          <w:sz w:val="27"/>
          <w:szCs w:val="27"/>
          <w:lang w:val="uk-UA"/>
        </w:rPr>
        <w:t>.2023</w:t>
      </w:r>
      <w:r w:rsidR="00B70540" w:rsidRPr="00E363FE">
        <w:rPr>
          <w:color w:val="000000"/>
          <w:sz w:val="27"/>
          <w:szCs w:val="27"/>
          <w:lang w:val="uk-UA"/>
        </w:rPr>
        <w:t xml:space="preserve">, </w:t>
      </w:r>
      <w:r w:rsidR="000B2275" w:rsidRPr="00E363FE">
        <w:rPr>
          <w:color w:val="000000"/>
          <w:sz w:val="27"/>
          <w:szCs w:val="27"/>
          <w:lang w:val="uk-UA"/>
        </w:rPr>
        <w:t xml:space="preserve">з метою приведення нормативно-правових актів </w:t>
      </w:r>
      <w:r w:rsidR="007B04E5" w:rsidRPr="00E363FE">
        <w:rPr>
          <w:color w:val="000000"/>
          <w:sz w:val="27"/>
          <w:szCs w:val="27"/>
          <w:lang w:val="uk-UA"/>
        </w:rPr>
        <w:t xml:space="preserve">міської ради </w:t>
      </w:r>
      <w:r w:rsidR="000B2275" w:rsidRPr="00E363FE">
        <w:rPr>
          <w:color w:val="000000"/>
          <w:sz w:val="27"/>
          <w:szCs w:val="27"/>
          <w:lang w:val="uk-UA"/>
        </w:rPr>
        <w:t xml:space="preserve">у відповідність до чинного законодавства України, </w:t>
      </w:r>
      <w:r w:rsidR="0004154E" w:rsidRPr="0004154E">
        <w:rPr>
          <w:color w:val="000000"/>
          <w:sz w:val="27"/>
          <w:szCs w:val="27"/>
          <w:lang w:val="uk-UA"/>
        </w:rPr>
        <w:t xml:space="preserve">міська рада </w:t>
      </w:r>
      <w:r w:rsidR="0004154E" w:rsidRPr="0004154E">
        <w:rPr>
          <w:sz w:val="27"/>
          <w:szCs w:val="27"/>
          <w:lang w:val="uk-UA"/>
        </w:rPr>
        <w:t>(код згідно з ЄДРПОУ 34209057)</w:t>
      </w:r>
    </w:p>
    <w:p w:rsidR="0004154E" w:rsidRPr="0004154E" w:rsidRDefault="0004154E" w:rsidP="0004154E">
      <w:pPr>
        <w:autoSpaceDE w:val="0"/>
        <w:jc w:val="both"/>
        <w:rPr>
          <w:sz w:val="27"/>
          <w:szCs w:val="27"/>
          <w:lang w:val="ru-RU"/>
        </w:rPr>
      </w:pPr>
      <w:r w:rsidRPr="0004154E">
        <w:rPr>
          <w:caps/>
          <w:sz w:val="27"/>
          <w:szCs w:val="27"/>
        </w:rPr>
        <w:t>вирішила:</w:t>
      </w:r>
    </w:p>
    <w:p w:rsidR="006B04F4" w:rsidRPr="0004154E" w:rsidRDefault="006B04F4" w:rsidP="0004154E">
      <w:pPr>
        <w:autoSpaceDE w:val="0"/>
        <w:jc w:val="both"/>
        <w:rPr>
          <w:sz w:val="27"/>
          <w:szCs w:val="27"/>
          <w:lang w:val="ru-RU"/>
        </w:rPr>
      </w:pPr>
    </w:p>
    <w:p w:rsidR="00B96104" w:rsidRPr="0004154E" w:rsidRDefault="00AD2F7C" w:rsidP="00AD2F7C">
      <w:pPr>
        <w:ind w:firstLine="705"/>
        <w:jc w:val="both"/>
        <w:rPr>
          <w:sz w:val="27"/>
          <w:szCs w:val="27"/>
        </w:rPr>
      </w:pPr>
      <w:r w:rsidRPr="0004154E">
        <w:rPr>
          <w:sz w:val="27"/>
          <w:szCs w:val="27"/>
        </w:rPr>
        <w:t xml:space="preserve">1. </w:t>
      </w:r>
      <w:r w:rsidR="00562E34" w:rsidRPr="0004154E">
        <w:rPr>
          <w:sz w:val="27"/>
          <w:szCs w:val="27"/>
        </w:rPr>
        <w:t xml:space="preserve">Ліквідувати комісію з </w:t>
      </w:r>
      <w:r w:rsidR="00E150E3" w:rsidRPr="0004154E">
        <w:rPr>
          <w:sz w:val="27"/>
          <w:szCs w:val="27"/>
        </w:rPr>
        <w:t>конкурсного відбору виконавців робіт із землеустрою, оцінки земель та виконавців земельних торгів на конкурентних засадах, що застосовується у процесі підготовки до продажу земельних ділянок із земель комунальної власності  територіальної громади м. Прилуки або прав на них на земельних торгах</w:t>
      </w:r>
      <w:r w:rsidR="00B96104" w:rsidRPr="0004154E">
        <w:rPr>
          <w:sz w:val="27"/>
          <w:szCs w:val="27"/>
        </w:rPr>
        <w:t>.</w:t>
      </w:r>
    </w:p>
    <w:p w:rsidR="00E150E3" w:rsidRPr="0004154E" w:rsidRDefault="00B96104" w:rsidP="00B96104">
      <w:pPr>
        <w:ind w:firstLine="705"/>
        <w:jc w:val="both"/>
        <w:rPr>
          <w:sz w:val="27"/>
          <w:szCs w:val="27"/>
        </w:rPr>
      </w:pPr>
      <w:r w:rsidRPr="0004154E">
        <w:rPr>
          <w:sz w:val="27"/>
          <w:szCs w:val="27"/>
        </w:rPr>
        <w:t>1.1. Пункт 1 рішення</w:t>
      </w:r>
      <w:r w:rsidR="00E150E3" w:rsidRPr="0004154E">
        <w:rPr>
          <w:sz w:val="27"/>
          <w:szCs w:val="27"/>
        </w:rPr>
        <w:t xml:space="preserve"> міської р</w:t>
      </w:r>
      <w:r w:rsidRPr="0004154E">
        <w:rPr>
          <w:sz w:val="27"/>
          <w:szCs w:val="27"/>
        </w:rPr>
        <w:t>ади (91 сесія 6 скликання) від 3</w:t>
      </w:r>
      <w:r w:rsidR="00E150E3" w:rsidRPr="0004154E">
        <w:rPr>
          <w:sz w:val="27"/>
          <w:szCs w:val="27"/>
        </w:rPr>
        <w:t xml:space="preserve">0 липня </w:t>
      </w:r>
      <w:r w:rsidRPr="0004154E">
        <w:rPr>
          <w:sz w:val="27"/>
          <w:szCs w:val="27"/>
        </w:rPr>
        <w:t xml:space="preserve"> </w:t>
      </w:r>
      <w:r w:rsidR="00E363FE" w:rsidRPr="00E363FE">
        <w:rPr>
          <w:sz w:val="27"/>
          <w:szCs w:val="27"/>
          <w:lang w:val="ru-RU"/>
        </w:rPr>
        <w:t xml:space="preserve">     </w:t>
      </w:r>
      <w:r w:rsidR="00E150E3" w:rsidRPr="0004154E">
        <w:rPr>
          <w:sz w:val="27"/>
          <w:szCs w:val="27"/>
        </w:rPr>
        <w:t>2015 року № 14</w:t>
      </w:r>
      <w:r w:rsidRPr="0004154E">
        <w:rPr>
          <w:sz w:val="27"/>
          <w:szCs w:val="27"/>
        </w:rPr>
        <w:t xml:space="preserve"> «Про відчуження земельних ділянок або прав на них на конкурентних засадах» вважати таким, що втратив чинність</w:t>
      </w:r>
      <w:r w:rsidR="00E150E3" w:rsidRPr="0004154E">
        <w:rPr>
          <w:sz w:val="27"/>
          <w:szCs w:val="27"/>
        </w:rPr>
        <w:t>.</w:t>
      </w:r>
    </w:p>
    <w:p w:rsidR="00B96104" w:rsidRPr="0004154E" w:rsidRDefault="00B96104" w:rsidP="00B96104">
      <w:pPr>
        <w:ind w:firstLine="705"/>
        <w:jc w:val="both"/>
        <w:rPr>
          <w:sz w:val="27"/>
          <w:szCs w:val="27"/>
        </w:rPr>
      </w:pPr>
    </w:p>
    <w:p w:rsidR="006B04F4" w:rsidRPr="0004154E" w:rsidRDefault="00AD2F7C" w:rsidP="00AD2F7C">
      <w:pPr>
        <w:ind w:firstLine="705"/>
        <w:jc w:val="both"/>
        <w:rPr>
          <w:sz w:val="27"/>
          <w:szCs w:val="27"/>
        </w:rPr>
      </w:pPr>
      <w:r w:rsidRPr="0004154E">
        <w:rPr>
          <w:sz w:val="27"/>
          <w:szCs w:val="27"/>
        </w:rPr>
        <w:t xml:space="preserve">2. </w:t>
      </w:r>
      <w:r w:rsidR="00B96104" w:rsidRPr="0004154E">
        <w:rPr>
          <w:sz w:val="27"/>
          <w:szCs w:val="27"/>
        </w:rPr>
        <w:t>Скасувати Положення про комісію конкурсного відбору виконавців робіт із землеустрою, оцінки земель та виконавців земельних торгів на конкурентних засадах, що застосовується у процесі підготовки до продажу земельних ділянок із земель комунальної власності  територіальної громади м. Прилуки або прав на них на земельних торгах.</w:t>
      </w:r>
    </w:p>
    <w:p w:rsidR="00B96104" w:rsidRPr="0004154E" w:rsidRDefault="00AD2F7C" w:rsidP="00AD2F7C">
      <w:pPr>
        <w:ind w:firstLine="705"/>
        <w:jc w:val="both"/>
        <w:rPr>
          <w:sz w:val="27"/>
          <w:szCs w:val="27"/>
        </w:rPr>
      </w:pPr>
      <w:r w:rsidRPr="0004154E">
        <w:rPr>
          <w:sz w:val="27"/>
          <w:szCs w:val="27"/>
        </w:rPr>
        <w:t>2.1.</w:t>
      </w:r>
      <w:r w:rsidR="004074EA" w:rsidRPr="0004154E">
        <w:rPr>
          <w:sz w:val="27"/>
          <w:szCs w:val="27"/>
          <w:lang w:val="ru-RU"/>
        </w:rPr>
        <w:t xml:space="preserve"> </w:t>
      </w:r>
      <w:r w:rsidR="00B96104" w:rsidRPr="0004154E">
        <w:rPr>
          <w:sz w:val="27"/>
          <w:szCs w:val="27"/>
        </w:rPr>
        <w:t xml:space="preserve">Пункт 2 рішення міської ради (91 сесія 6 скликання) від 30 липня </w:t>
      </w:r>
      <w:r w:rsidR="00E363FE" w:rsidRPr="00E363FE">
        <w:rPr>
          <w:sz w:val="27"/>
          <w:szCs w:val="27"/>
          <w:lang w:val="ru-RU"/>
        </w:rPr>
        <w:t xml:space="preserve">     </w:t>
      </w:r>
      <w:r w:rsidR="00B96104" w:rsidRPr="0004154E">
        <w:rPr>
          <w:sz w:val="27"/>
          <w:szCs w:val="27"/>
        </w:rPr>
        <w:t xml:space="preserve"> 2015 року № 14 «Про відчуження земельних ділянок або прав на них на конкурентних засадах» вважати таким, що втратив чинність.</w:t>
      </w:r>
    </w:p>
    <w:p w:rsidR="006B04F4" w:rsidRPr="0004154E" w:rsidRDefault="006B04F4" w:rsidP="006B04F4">
      <w:pPr>
        <w:pStyle w:val="Standard"/>
        <w:ind w:firstLine="720"/>
        <w:rPr>
          <w:rFonts w:eastAsia="Times New Roman"/>
          <w:sz w:val="27"/>
          <w:szCs w:val="27"/>
        </w:rPr>
      </w:pPr>
    </w:p>
    <w:p w:rsidR="00C63BFB" w:rsidRPr="0004154E" w:rsidRDefault="00AD2F7C" w:rsidP="00C63BFB">
      <w:pPr>
        <w:ind w:firstLine="705"/>
        <w:jc w:val="both"/>
        <w:rPr>
          <w:sz w:val="27"/>
          <w:szCs w:val="27"/>
        </w:rPr>
      </w:pPr>
      <w:r w:rsidRPr="0004154E">
        <w:rPr>
          <w:sz w:val="27"/>
          <w:szCs w:val="27"/>
        </w:rPr>
        <w:t>3</w:t>
      </w:r>
      <w:r w:rsidR="006B04F4" w:rsidRPr="0004154E">
        <w:rPr>
          <w:sz w:val="27"/>
          <w:szCs w:val="27"/>
        </w:rPr>
        <w:t xml:space="preserve">. </w:t>
      </w:r>
      <w:r w:rsidR="00C63BFB" w:rsidRPr="0004154E">
        <w:rPr>
          <w:sz w:val="27"/>
          <w:szCs w:val="27"/>
        </w:rPr>
        <w:t xml:space="preserve">Пункт 4 рішення міської ради (91 сесія 6 скликання) від 30 липня  </w:t>
      </w:r>
      <w:r w:rsidR="00E363FE" w:rsidRPr="00E363FE">
        <w:rPr>
          <w:sz w:val="27"/>
          <w:szCs w:val="27"/>
          <w:lang w:val="ru-RU"/>
        </w:rPr>
        <w:t xml:space="preserve">       </w:t>
      </w:r>
      <w:r w:rsidR="00C63BFB" w:rsidRPr="0004154E">
        <w:rPr>
          <w:sz w:val="27"/>
          <w:szCs w:val="27"/>
        </w:rPr>
        <w:t>2015 року № 14 «Про відчуження земельних ділянок або прав на них на конкурентних засадах» вважати таким, що втратив чинність.</w:t>
      </w:r>
    </w:p>
    <w:p w:rsidR="00C63BFB" w:rsidRPr="0004154E" w:rsidRDefault="00C63BFB" w:rsidP="006B04F4">
      <w:pPr>
        <w:pStyle w:val="Standard"/>
        <w:ind w:firstLine="720"/>
        <w:rPr>
          <w:rFonts w:eastAsia="Times New Roman"/>
          <w:sz w:val="27"/>
          <w:szCs w:val="27"/>
        </w:rPr>
      </w:pPr>
    </w:p>
    <w:p w:rsidR="006B04F4" w:rsidRPr="0004154E" w:rsidRDefault="00C63BFB" w:rsidP="006B04F4">
      <w:pPr>
        <w:pStyle w:val="Standard"/>
        <w:ind w:firstLine="720"/>
        <w:rPr>
          <w:rFonts w:eastAsia="Times New Roman"/>
          <w:sz w:val="27"/>
          <w:szCs w:val="27"/>
        </w:rPr>
      </w:pPr>
      <w:r w:rsidRPr="0004154E">
        <w:rPr>
          <w:rFonts w:eastAsia="Times New Roman"/>
          <w:sz w:val="27"/>
          <w:szCs w:val="27"/>
        </w:rPr>
        <w:t xml:space="preserve">5. </w:t>
      </w:r>
      <w:r w:rsidR="006B04F4" w:rsidRPr="0004154E">
        <w:rPr>
          <w:rFonts w:eastAsia="Times New Roman"/>
          <w:sz w:val="27"/>
          <w:szCs w:val="27"/>
        </w:rPr>
        <w:t xml:space="preserve">Контроль за виконанням даного рішення покласти на </w:t>
      </w:r>
      <w:r w:rsidR="006B04F4" w:rsidRPr="0004154E">
        <w:rPr>
          <w:rFonts w:eastAsia="Times New Roman"/>
          <w:color w:val="000000"/>
          <w:sz w:val="27"/>
          <w:szCs w:val="27"/>
        </w:rPr>
        <w:t xml:space="preserve">постійну депутатську комісію </w:t>
      </w:r>
      <w:r w:rsidR="006B04F4" w:rsidRPr="0004154E">
        <w:rPr>
          <w:rFonts w:eastAsia="Times New Roman"/>
          <w:sz w:val="27"/>
          <w:szCs w:val="27"/>
        </w:rPr>
        <w:t xml:space="preserve">з питань </w:t>
      </w:r>
      <w:r w:rsidR="003D50D0" w:rsidRPr="0004154E">
        <w:rPr>
          <w:iCs/>
          <w:color w:val="000000"/>
          <w:sz w:val="27"/>
          <w:szCs w:val="27"/>
        </w:rPr>
        <w:t>будівництва, екології та землекористування (НЕСТЕРЕНКО В.В.).</w:t>
      </w:r>
    </w:p>
    <w:p w:rsidR="006B04F4" w:rsidRPr="0004154E" w:rsidRDefault="006B04F4" w:rsidP="00C63BFB">
      <w:pPr>
        <w:pStyle w:val="Standard"/>
        <w:rPr>
          <w:rFonts w:eastAsia="Times New Roman"/>
          <w:sz w:val="27"/>
          <w:szCs w:val="27"/>
        </w:rPr>
      </w:pPr>
    </w:p>
    <w:p w:rsidR="00E64805" w:rsidRPr="0052656A" w:rsidRDefault="006B04F4" w:rsidP="0052656A">
      <w:pPr>
        <w:pStyle w:val="Standard"/>
        <w:widowControl w:val="0"/>
        <w:tabs>
          <w:tab w:val="left" w:pos="704"/>
        </w:tabs>
        <w:ind w:firstLine="720"/>
        <w:rPr>
          <w:sz w:val="27"/>
          <w:szCs w:val="27"/>
          <w:lang w:val="en-US"/>
        </w:rPr>
      </w:pPr>
      <w:r w:rsidRPr="0004154E">
        <w:rPr>
          <w:sz w:val="27"/>
          <w:szCs w:val="27"/>
        </w:rPr>
        <w:t>Міський голова</w:t>
      </w:r>
      <w:r w:rsidRPr="0004154E">
        <w:rPr>
          <w:sz w:val="27"/>
          <w:szCs w:val="27"/>
        </w:rPr>
        <w:tab/>
      </w:r>
      <w:r w:rsidRPr="0004154E">
        <w:rPr>
          <w:sz w:val="27"/>
          <w:szCs w:val="27"/>
        </w:rPr>
        <w:tab/>
      </w:r>
      <w:r w:rsidRPr="0004154E">
        <w:rPr>
          <w:sz w:val="27"/>
          <w:szCs w:val="27"/>
        </w:rPr>
        <w:tab/>
      </w:r>
      <w:r w:rsidRPr="0004154E">
        <w:rPr>
          <w:sz w:val="27"/>
          <w:szCs w:val="27"/>
        </w:rPr>
        <w:tab/>
      </w:r>
      <w:r w:rsidRPr="0004154E">
        <w:rPr>
          <w:sz w:val="27"/>
          <w:szCs w:val="27"/>
        </w:rPr>
        <w:tab/>
      </w:r>
      <w:r w:rsidRPr="0004154E">
        <w:rPr>
          <w:sz w:val="27"/>
          <w:szCs w:val="27"/>
        </w:rPr>
        <w:tab/>
      </w:r>
      <w:r w:rsidRPr="0004154E">
        <w:rPr>
          <w:sz w:val="27"/>
          <w:szCs w:val="27"/>
        </w:rPr>
        <w:tab/>
        <w:t xml:space="preserve">      О.М.ПОПЕНКО</w:t>
      </w:r>
    </w:p>
    <w:sectPr w:rsidR="00E64805" w:rsidRPr="0052656A" w:rsidSect="00473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27800BDF"/>
    <w:multiLevelType w:val="multilevel"/>
    <w:tmpl w:val="651413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04F4"/>
    <w:rsid w:val="000130DD"/>
    <w:rsid w:val="0004154E"/>
    <w:rsid w:val="0006021A"/>
    <w:rsid w:val="000B2275"/>
    <w:rsid w:val="00236193"/>
    <w:rsid w:val="003A128F"/>
    <w:rsid w:val="003D50D0"/>
    <w:rsid w:val="003E6272"/>
    <w:rsid w:val="004074EA"/>
    <w:rsid w:val="00473364"/>
    <w:rsid w:val="00512E6B"/>
    <w:rsid w:val="0052656A"/>
    <w:rsid w:val="00555377"/>
    <w:rsid w:val="00562E34"/>
    <w:rsid w:val="005A3B8D"/>
    <w:rsid w:val="005A5180"/>
    <w:rsid w:val="005B6B97"/>
    <w:rsid w:val="006B04F4"/>
    <w:rsid w:val="006F2426"/>
    <w:rsid w:val="00772474"/>
    <w:rsid w:val="007B04E5"/>
    <w:rsid w:val="00856223"/>
    <w:rsid w:val="00872BCD"/>
    <w:rsid w:val="0097410B"/>
    <w:rsid w:val="009F6FA8"/>
    <w:rsid w:val="00A20ED7"/>
    <w:rsid w:val="00AD29F0"/>
    <w:rsid w:val="00AD2F7C"/>
    <w:rsid w:val="00B70540"/>
    <w:rsid w:val="00B87D0E"/>
    <w:rsid w:val="00B96104"/>
    <w:rsid w:val="00C27A55"/>
    <w:rsid w:val="00C63BFB"/>
    <w:rsid w:val="00CC51D4"/>
    <w:rsid w:val="00D84764"/>
    <w:rsid w:val="00E150E3"/>
    <w:rsid w:val="00E363FE"/>
    <w:rsid w:val="00E64805"/>
    <w:rsid w:val="00EA79BB"/>
    <w:rsid w:val="00F26978"/>
    <w:rsid w:val="00FB64C1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04F4"/>
    <w:pPr>
      <w:keepNext/>
      <w:numPr>
        <w:numId w:val="2"/>
      </w:numPr>
      <w:jc w:val="center"/>
      <w:outlineLvl w:val="0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F4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B04F4"/>
    <w:pPr>
      <w:suppressLineNumbers/>
    </w:pPr>
  </w:style>
  <w:style w:type="paragraph" w:customStyle="1" w:styleId="Standard">
    <w:name w:val="Standard"/>
    <w:rsid w:val="006B04F4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Standarduseruseruser">
    <w:name w:val="Standard (user) (user) (user)"/>
    <w:rsid w:val="006B04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ru-RU" w:eastAsia="hi-IN" w:bidi="hi-IN"/>
    </w:rPr>
  </w:style>
  <w:style w:type="paragraph" w:customStyle="1" w:styleId="Heading3">
    <w:name w:val="Heading 3"/>
    <w:basedOn w:val="Standard"/>
    <w:next w:val="a"/>
    <w:rsid w:val="006B04F4"/>
    <w:pPr>
      <w:keepNext/>
      <w:widowControl w:val="0"/>
      <w:ind w:left="720" w:hanging="720"/>
      <w:jc w:val="center"/>
    </w:pPr>
    <w:rPr>
      <w:rFonts w:eastAsia="Arial Unicode MS"/>
      <w:b/>
      <w:sz w:val="32"/>
      <w:szCs w:val="20"/>
      <w:lang w:val="ru-RU" w:eastAsia="hi-IN" w:bidi="hi-IN"/>
    </w:rPr>
  </w:style>
  <w:style w:type="character" w:styleId="a4">
    <w:name w:val="Emphasis"/>
    <w:basedOn w:val="a0"/>
    <w:qFormat/>
    <w:rsid w:val="006B04F4"/>
    <w:rPr>
      <w:i/>
      <w:iCs/>
    </w:rPr>
  </w:style>
  <w:style w:type="character" w:styleId="a5">
    <w:name w:val="Strong"/>
    <w:basedOn w:val="a0"/>
    <w:qFormat/>
    <w:rsid w:val="006B04F4"/>
    <w:rPr>
      <w:b/>
      <w:bCs/>
    </w:rPr>
  </w:style>
  <w:style w:type="paragraph" w:styleId="a6">
    <w:name w:val="List Paragraph"/>
    <w:basedOn w:val="a"/>
    <w:uiPriority w:val="34"/>
    <w:qFormat/>
    <w:rsid w:val="00B70540"/>
    <w:pPr>
      <w:ind w:left="720"/>
      <w:contextualSpacing/>
    </w:pPr>
  </w:style>
  <w:style w:type="paragraph" w:customStyle="1" w:styleId="Standarduseruser">
    <w:name w:val="Standard (user) (user)"/>
    <w:rsid w:val="0004154E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vkv4</cp:lastModifiedBy>
  <cp:revision>28</cp:revision>
  <cp:lastPrinted>2023-03-03T06:35:00Z</cp:lastPrinted>
  <dcterms:created xsi:type="dcterms:W3CDTF">2023-01-03T08:40:00Z</dcterms:created>
  <dcterms:modified xsi:type="dcterms:W3CDTF">2023-03-15T10:49:00Z</dcterms:modified>
</cp:coreProperties>
</file>